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C7" w:rsidRPr="00A32981" w:rsidRDefault="0074400B" w:rsidP="0074400B">
      <w:pPr>
        <w:rPr>
          <w:rFonts w:ascii="Arial" w:hAnsi="Arial"/>
          <w:b/>
        </w:rPr>
      </w:pPr>
      <w:r w:rsidRPr="00A32981">
        <w:rPr>
          <w:rFonts w:ascii="Arial" w:hAnsi="Arial"/>
          <w:b/>
        </w:rPr>
        <w:t>Board of Education</w:t>
      </w:r>
    </w:p>
    <w:p w:rsidR="0074400B" w:rsidRPr="00A32981" w:rsidRDefault="0074400B">
      <w:pPr>
        <w:rPr>
          <w:rFonts w:ascii="Arial" w:hAnsi="Arial"/>
          <w:b/>
        </w:rPr>
      </w:pPr>
    </w:p>
    <w:p w:rsidR="0074400B" w:rsidRPr="00A32981" w:rsidRDefault="0074400B">
      <w:pPr>
        <w:rPr>
          <w:rFonts w:ascii="Arial" w:hAnsi="Arial"/>
          <w:b/>
        </w:rPr>
      </w:pPr>
      <w:r w:rsidRPr="00A32981">
        <w:rPr>
          <w:rFonts w:ascii="Arial" w:hAnsi="Arial"/>
          <w:b/>
        </w:rPr>
        <w:t>How Many Board of Education members are there in Charlotte?</w:t>
      </w:r>
    </w:p>
    <w:p w:rsidR="0074400B" w:rsidRPr="00A32981" w:rsidRDefault="0074400B">
      <w:pPr>
        <w:rPr>
          <w:rFonts w:ascii="Arial" w:hAnsi="Arial"/>
        </w:rPr>
      </w:pPr>
    </w:p>
    <w:p w:rsidR="0074400B" w:rsidRPr="00A32981" w:rsidRDefault="00C70AF4">
      <w:pPr>
        <w:rPr>
          <w:rFonts w:ascii="Arial" w:hAnsi="Arial"/>
        </w:rPr>
      </w:pPr>
      <w:r w:rsidRPr="00A32981">
        <w:rPr>
          <w:rFonts w:ascii="Arial" w:hAnsi="Arial"/>
        </w:rPr>
        <w:t>The ni</w:t>
      </w:r>
      <w:r w:rsidR="0074400B" w:rsidRPr="00A32981">
        <w:rPr>
          <w:rFonts w:ascii="Arial" w:hAnsi="Arial"/>
        </w:rPr>
        <w:t>ne-member Board of Education is the governing body of Charlotte-Mecklenburg Schools.  There are 3 at-large members and 6 members representing each district.</w:t>
      </w:r>
    </w:p>
    <w:p w:rsidR="0074400B" w:rsidRPr="00A32981" w:rsidRDefault="0074400B">
      <w:pPr>
        <w:rPr>
          <w:rFonts w:ascii="Arial" w:hAnsi="Arial"/>
          <w:b/>
        </w:rPr>
      </w:pPr>
    </w:p>
    <w:p w:rsidR="00C70AF4" w:rsidRPr="00A32981" w:rsidRDefault="0074400B" w:rsidP="00C70AF4">
      <w:pPr>
        <w:rPr>
          <w:rFonts w:ascii="Arial" w:hAnsi="Arial"/>
          <w:b/>
        </w:rPr>
      </w:pPr>
      <w:r w:rsidRPr="00A32981">
        <w:rPr>
          <w:rFonts w:ascii="Arial" w:hAnsi="Arial"/>
          <w:b/>
        </w:rPr>
        <w:t>What is the role of a Board of Education member?</w:t>
      </w:r>
    </w:p>
    <w:p w:rsidR="00C70AF4" w:rsidRPr="00A32981" w:rsidRDefault="00C70AF4" w:rsidP="00C70AF4">
      <w:pPr>
        <w:rPr>
          <w:rFonts w:ascii="Arial" w:hAnsi="Arial"/>
          <w:b/>
        </w:rPr>
      </w:pPr>
    </w:p>
    <w:p w:rsidR="0074400B" w:rsidRPr="00A32981" w:rsidRDefault="0074400B" w:rsidP="00C70AF4">
      <w:pPr>
        <w:rPr>
          <w:rFonts w:ascii="Arial" w:hAnsi="Arial"/>
          <w:b/>
        </w:rPr>
      </w:pPr>
      <w:r w:rsidRPr="00A32981">
        <w:rPr>
          <w:rFonts w:ascii="Arial" w:hAnsi="Arial"/>
        </w:rPr>
        <w:t>Primary responsibilities include:</w:t>
      </w:r>
    </w:p>
    <w:p w:rsidR="0074400B" w:rsidRPr="00A32981" w:rsidRDefault="0074400B" w:rsidP="0074400B">
      <w:pPr>
        <w:pStyle w:val="ListParagraph"/>
        <w:numPr>
          <w:ilvl w:val="0"/>
          <w:numId w:val="2"/>
        </w:numPr>
        <w:rPr>
          <w:rFonts w:ascii="Arial" w:hAnsi="Arial"/>
        </w:rPr>
      </w:pPr>
      <w:r w:rsidRPr="00A32981">
        <w:rPr>
          <w:rFonts w:ascii="Arial" w:hAnsi="Arial"/>
        </w:rPr>
        <w:t>Employ the superintendent of schools</w:t>
      </w:r>
    </w:p>
    <w:p w:rsidR="0074400B" w:rsidRPr="00A32981" w:rsidRDefault="0074400B" w:rsidP="0074400B">
      <w:pPr>
        <w:pStyle w:val="ListParagraph"/>
        <w:numPr>
          <w:ilvl w:val="0"/>
          <w:numId w:val="2"/>
        </w:numPr>
        <w:rPr>
          <w:rFonts w:ascii="Arial" w:hAnsi="Arial"/>
        </w:rPr>
      </w:pPr>
      <w:r w:rsidRPr="00A32981">
        <w:rPr>
          <w:rFonts w:ascii="Arial" w:hAnsi="Arial"/>
        </w:rPr>
        <w:t>Establish policy</w:t>
      </w:r>
    </w:p>
    <w:p w:rsidR="0074400B" w:rsidRPr="00A32981" w:rsidRDefault="0074400B" w:rsidP="0074400B">
      <w:pPr>
        <w:pStyle w:val="ListParagraph"/>
        <w:numPr>
          <w:ilvl w:val="0"/>
          <w:numId w:val="2"/>
        </w:numPr>
        <w:rPr>
          <w:rFonts w:ascii="Arial" w:hAnsi="Arial"/>
        </w:rPr>
      </w:pPr>
      <w:r w:rsidRPr="00A32981">
        <w:rPr>
          <w:rFonts w:ascii="Arial" w:hAnsi="Arial"/>
        </w:rPr>
        <w:t>Determine annual operating and capital budgets</w:t>
      </w:r>
    </w:p>
    <w:p w:rsidR="0074400B" w:rsidRPr="00A32981" w:rsidRDefault="0074400B" w:rsidP="0074400B">
      <w:pPr>
        <w:pStyle w:val="ListParagraph"/>
        <w:numPr>
          <w:ilvl w:val="0"/>
          <w:numId w:val="2"/>
        </w:numPr>
        <w:rPr>
          <w:rFonts w:ascii="Arial" w:hAnsi="Arial"/>
        </w:rPr>
      </w:pPr>
      <w:r w:rsidRPr="00A32981">
        <w:rPr>
          <w:rFonts w:ascii="Arial" w:hAnsi="Arial"/>
        </w:rPr>
        <w:t>Approve student assignment boundaries</w:t>
      </w:r>
    </w:p>
    <w:p w:rsidR="0074400B" w:rsidRPr="00A32981" w:rsidRDefault="0074400B" w:rsidP="0074400B">
      <w:pPr>
        <w:pStyle w:val="ListParagraph"/>
        <w:numPr>
          <w:ilvl w:val="0"/>
          <w:numId w:val="2"/>
        </w:numPr>
        <w:rPr>
          <w:rFonts w:ascii="Arial" w:hAnsi="Arial"/>
        </w:rPr>
      </w:pPr>
      <w:r w:rsidRPr="00A32981">
        <w:rPr>
          <w:rFonts w:ascii="Arial" w:hAnsi="Arial"/>
        </w:rPr>
        <w:t>Oversee the management of the school district’s major systems, including budget and finance, curriculum and instruction, personnel and auxiliary services</w:t>
      </w:r>
    </w:p>
    <w:p w:rsidR="0074400B" w:rsidRPr="00A32981" w:rsidRDefault="0074400B">
      <w:pPr>
        <w:rPr>
          <w:rFonts w:ascii="Arial" w:hAnsi="Arial"/>
        </w:rPr>
      </w:pPr>
    </w:p>
    <w:p w:rsidR="0074400B" w:rsidRPr="00A32981" w:rsidRDefault="007554B8">
      <w:pPr>
        <w:rPr>
          <w:rFonts w:ascii="Arial" w:hAnsi="Arial"/>
          <w:b/>
        </w:rPr>
      </w:pPr>
      <w:r w:rsidRPr="00A32981">
        <w:rPr>
          <w:rFonts w:ascii="Arial" w:hAnsi="Arial"/>
          <w:b/>
        </w:rPr>
        <w:t xml:space="preserve">How often are </w:t>
      </w:r>
      <w:r w:rsidR="0074400B" w:rsidRPr="00A32981">
        <w:rPr>
          <w:rFonts w:ascii="Arial" w:hAnsi="Arial"/>
          <w:b/>
        </w:rPr>
        <w:t>School Board member</w:t>
      </w:r>
      <w:r w:rsidRPr="00A32981">
        <w:rPr>
          <w:rFonts w:ascii="Arial" w:hAnsi="Arial"/>
          <w:b/>
        </w:rPr>
        <w:t xml:space="preserve"> elected</w:t>
      </w:r>
      <w:r w:rsidR="0074400B" w:rsidRPr="00A32981">
        <w:rPr>
          <w:rFonts w:ascii="Arial" w:hAnsi="Arial"/>
          <w:b/>
        </w:rPr>
        <w:t>?</w:t>
      </w:r>
    </w:p>
    <w:p w:rsidR="0074400B" w:rsidRPr="00A32981" w:rsidRDefault="0074400B">
      <w:pPr>
        <w:rPr>
          <w:rFonts w:ascii="Arial" w:hAnsi="Arial"/>
        </w:rPr>
      </w:pPr>
    </w:p>
    <w:p w:rsidR="0074400B" w:rsidRPr="00A32981" w:rsidRDefault="0074400B">
      <w:pPr>
        <w:rPr>
          <w:rFonts w:ascii="Arial" w:hAnsi="Arial"/>
        </w:rPr>
      </w:pPr>
      <w:r w:rsidRPr="00A32981">
        <w:rPr>
          <w:rFonts w:ascii="Arial" w:hAnsi="Arial"/>
        </w:rPr>
        <w:t>An at-large</w:t>
      </w:r>
      <w:r w:rsidR="007554B8" w:rsidRPr="00A32981">
        <w:rPr>
          <w:rFonts w:ascii="Arial" w:hAnsi="Arial"/>
        </w:rPr>
        <w:t xml:space="preserve"> representative is elected every two years on a rotating schedule.  All members serve four year terms.  </w:t>
      </w:r>
    </w:p>
    <w:p w:rsidR="007554B8" w:rsidRPr="00A32981" w:rsidRDefault="007554B8">
      <w:pPr>
        <w:rPr>
          <w:rFonts w:ascii="Arial" w:hAnsi="Arial"/>
        </w:rPr>
      </w:pPr>
    </w:p>
    <w:p w:rsidR="007554B8" w:rsidRPr="00A32981" w:rsidRDefault="007554B8">
      <w:pPr>
        <w:rPr>
          <w:rFonts w:ascii="Arial" w:hAnsi="Arial"/>
          <w:b/>
        </w:rPr>
      </w:pPr>
      <w:r w:rsidRPr="00A32981">
        <w:rPr>
          <w:rFonts w:ascii="Arial" w:hAnsi="Arial"/>
          <w:b/>
        </w:rPr>
        <w:t>How often does the School Board meet?</w:t>
      </w:r>
    </w:p>
    <w:p w:rsidR="007554B8" w:rsidRPr="00A32981" w:rsidRDefault="007554B8">
      <w:pPr>
        <w:rPr>
          <w:rFonts w:ascii="Arial" w:hAnsi="Arial"/>
        </w:rPr>
      </w:pPr>
    </w:p>
    <w:p w:rsidR="007554B8" w:rsidRPr="00A32981" w:rsidRDefault="007554B8">
      <w:pPr>
        <w:rPr>
          <w:rFonts w:ascii="Arial" w:hAnsi="Arial"/>
        </w:rPr>
      </w:pPr>
      <w:r w:rsidRPr="00A32981">
        <w:rPr>
          <w:rFonts w:ascii="Arial" w:hAnsi="Arial"/>
        </w:rPr>
        <w:t xml:space="preserve">The Board of Education holds regular monthly meetings, open to the public, on the second and fourth Tuesdays at 6:00 pm.  Meetings are held at the Government Center, 600 East Fourth Street, Charlotte, NC 28202, unless indicated otherwise on the meeting schedule.  The Board may conduct an annual retreat session to establish priorities and plan its work for the upcoming year.  </w:t>
      </w:r>
    </w:p>
    <w:p w:rsidR="007554B8" w:rsidRPr="00A32981" w:rsidRDefault="007554B8">
      <w:pPr>
        <w:rPr>
          <w:rFonts w:ascii="Arial" w:hAnsi="Arial"/>
        </w:rPr>
      </w:pPr>
    </w:p>
    <w:p w:rsidR="007554B8" w:rsidRPr="00A32981" w:rsidRDefault="007554B8">
      <w:pPr>
        <w:rPr>
          <w:rFonts w:ascii="Arial" w:hAnsi="Arial"/>
          <w:b/>
        </w:rPr>
      </w:pPr>
      <w:r w:rsidRPr="00A32981">
        <w:rPr>
          <w:rFonts w:ascii="Arial" w:hAnsi="Arial"/>
          <w:b/>
        </w:rPr>
        <w:t>What Professional Development is available for members?</w:t>
      </w:r>
    </w:p>
    <w:p w:rsidR="007554B8" w:rsidRPr="00A32981" w:rsidRDefault="007554B8">
      <w:pPr>
        <w:rPr>
          <w:rFonts w:ascii="Arial" w:hAnsi="Arial"/>
        </w:rPr>
      </w:pPr>
    </w:p>
    <w:p w:rsidR="007554B8" w:rsidRPr="00A32981" w:rsidRDefault="007554B8">
      <w:pPr>
        <w:rPr>
          <w:rFonts w:ascii="Arial" w:hAnsi="Arial"/>
        </w:rPr>
      </w:pPr>
      <w:r w:rsidRPr="00A32981">
        <w:rPr>
          <w:rFonts w:ascii="Arial" w:hAnsi="Arial"/>
        </w:rPr>
        <w:t xml:space="preserve">New Board of Education members participate in the CMS orientation program. </w:t>
      </w:r>
    </w:p>
    <w:p w:rsidR="007554B8" w:rsidRPr="00A32981" w:rsidRDefault="007554B8">
      <w:pPr>
        <w:rPr>
          <w:rFonts w:ascii="Arial" w:hAnsi="Arial"/>
        </w:rPr>
      </w:pPr>
    </w:p>
    <w:p w:rsidR="007554B8" w:rsidRPr="00A32981" w:rsidRDefault="007554B8">
      <w:pPr>
        <w:rPr>
          <w:rFonts w:ascii="Arial" w:hAnsi="Arial"/>
        </w:rPr>
      </w:pPr>
      <w:r w:rsidRPr="00A32981">
        <w:rPr>
          <w:rFonts w:ascii="Arial" w:hAnsi="Arial"/>
        </w:rPr>
        <w:t>All Board members participate in various North Carolina School Board Association training</w:t>
      </w:r>
      <w:r w:rsidR="00C70AF4" w:rsidRPr="00A32981">
        <w:rPr>
          <w:rFonts w:ascii="Arial" w:hAnsi="Arial"/>
        </w:rPr>
        <w:t>s</w:t>
      </w:r>
      <w:r w:rsidRPr="00A32981">
        <w:rPr>
          <w:rFonts w:ascii="Arial" w:hAnsi="Arial"/>
        </w:rPr>
        <w:t xml:space="preserve"> and conferences.  In addition, they may choose to attend training and educational conferences offered by</w:t>
      </w:r>
      <w:r w:rsidR="00C70AF4" w:rsidRPr="00A32981">
        <w:rPr>
          <w:rFonts w:ascii="Arial" w:hAnsi="Arial"/>
        </w:rPr>
        <w:t xml:space="preserve"> the</w:t>
      </w:r>
      <w:r w:rsidRPr="00A32981">
        <w:rPr>
          <w:rFonts w:ascii="Arial" w:hAnsi="Arial"/>
        </w:rPr>
        <w:t xml:space="preserve"> Broad Foundation, National School Board Association, Council of the Great City Schools and other organizations.</w:t>
      </w:r>
    </w:p>
    <w:p w:rsidR="007554B8" w:rsidRPr="00A32981" w:rsidRDefault="007554B8">
      <w:pPr>
        <w:rPr>
          <w:rFonts w:ascii="Arial" w:hAnsi="Arial"/>
        </w:rPr>
      </w:pPr>
    </w:p>
    <w:p w:rsidR="007554B8" w:rsidRPr="00A32981" w:rsidRDefault="007554B8">
      <w:pPr>
        <w:rPr>
          <w:rFonts w:ascii="Arial" w:hAnsi="Arial"/>
          <w:b/>
        </w:rPr>
      </w:pPr>
      <w:r w:rsidRPr="00A32981">
        <w:rPr>
          <w:rFonts w:ascii="Arial" w:hAnsi="Arial"/>
          <w:b/>
        </w:rPr>
        <w:t>Where can I find past information about the School Board meetings?</w:t>
      </w:r>
    </w:p>
    <w:p w:rsidR="007554B8" w:rsidRPr="00A32981" w:rsidRDefault="007554B8">
      <w:pPr>
        <w:rPr>
          <w:rFonts w:ascii="Arial" w:hAnsi="Arial"/>
        </w:rPr>
      </w:pPr>
      <w:r w:rsidRPr="00A32981">
        <w:rPr>
          <w:rFonts w:ascii="Arial" w:hAnsi="Arial"/>
        </w:rPr>
        <w:t>Starting Tuesday, March 13</w:t>
      </w:r>
      <w:r w:rsidRPr="00A32981">
        <w:rPr>
          <w:rFonts w:ascii="Arial" w:hAnsi="Arial"/>
          <w:vertAlign w:val="superscript"/>
        </w:rPr>
        <w:t>th</w:t>
      </w:r>
      <w:r w:rsidRPr="00A32981">
        <w:rPr>
          <w:rFonts w:ascii="Arial" w:hAnsi="Arial"/>
        </w:rPr>
        <w:t xml:space="preserve">, 2018 </w:t>
      </w:r>
      <w:r w:rsidR="005B12FE" w:rsidRPr="00A32981">
        <w:rPr>
          <w:rFonts w:ascii="Arial" w:hAnsi="Arial"/>
        </w:rPr>
        <w:t>, the Board of Education agendas and meeting minutes and videos are accessible through BoardDocs.  You can access these at:</w:t>
      </w:r>
    </w:p>
    <w:p w:rsidR="005B12FE" w:rsidRPr="00A32981" w:rsidRDefault="005B12FE">
      <w:pPr>
        <w:rPr>
          <w:rFonts w:ascii="Arial" w:hAnsi="Arial"/>
        </w:rPr>
      </w:pPr>
    </w:p>
    <w:p w:rsidR="005B12FE" w:rsidRPr="00A32981" w:rsidRDefault="005B12FE">
      <w:pPr>
        <w:rPr>
          <w:rFonts w:ascii="Arial" w:hAnsi="Arial"/>
        </w:rPr>
      </w:pPr>
      <w:r w:rsidRPr="00A32981">
        <w:rPr>
          <w:rFonts w:ascii="Arial" w:hAnsi="Arial"/>
        </w:rPr>
        <w:t>http:cms.k12nc.us</w:t>
      </w:r>
    </w:p>
    <w:p w:rsidR="005B12FE" w:rsidRPr="00A32981" w:rsidRDefault="005B12FE">
      <w:pPr>
        <w:rPr>
          <w:rFonts w:ascii="Arial" w:hAnsi="Arial"/>
        </w:rPr>
      </w:pPr>
    </w:p>
    <w:p w:rsidR="005B12FE" w:rsidRPr="00A32981" w:rsidRDefault="005B12FE" w:rsidP="005B12FE">
      <w:pPr>
        <w:rPr>
          <w:rFonts w:ascii="Arial" w:hAnsi="Arial" w:cs="Arial"/>
          <w:b/>
          <w:sz w:val="22"/>
          <w:szCs w:val="22"/>
        </w:rPr>
      </w:pPr>
      <w:r w:rsidRPr="00A32981">
        <w:rPr>
          <w:rFonts w:ascii="Arial" w:hAnsi="Arial" w:cs="Arial"/>
          <w:b/>
          <w:sz w:val="22"/>
          <w:szCs w:val="22"/>
        </w:rPr>
        <w:t>What do I need to consider before I run?</w:t>
      </w:r>
    </w:p>
    <w:p w:rsidR="000E798B" w:rsidRPr="00A32981" w:rsidRDefault="000E798B" w:rsidP="000E798B">
      <w:pPr>
        <w:rPr>
          <w:rFonts w:ascii="Arial" w:hAnsi="Arial" w:cs="Arial"/>
          <w:sz w:val="22"/>
          <w:szCs w:val="22"/>
        </w:rPr>
      </w:pPr>
    </w:p>
    <w:p w:rsidR="000E798B" w:rsidRPr="00A32981" w:rsidRDefault="000E798B" w:rsidP="000E798B">
      <w:pPr>
        <w:rPr>
          <w:rFonts w:ascii="Arial" w:hAnsi="Arial" w:cs="Arial"/>
          <w:sz w:val="22"/>
          <w:szCs w:val="22"/>
        </w:rPr>
      </w:pPr>
      <w:r w:rsidRPr="00A32981">
        <w:rPr>
          <w:rFonts w:ascii="Arial" w:hAnsi="Arial" w:cs="Arial"/>
          <w:sz w:val="22"/>
          <w:szCs w:val="22"/>
        </w:rPr>
        <w:t xml:space="preserve">Many DWMC members have run for and held Board of Education positions.  Some have been willing to share their insights, experience and advice regarding what it takes to win and serve on video.  The links to those videos are below. </w:t>
      </w:r>
    </w:p>
    <w:p w:rsidR="005B12FE" w:rsidRPr="00A32981" w:rsidRDefault="005B12FE" w:rsidP="005B12FE">
      <w:pPr>
        <w:rPr>
          <w:rFonts w:ascii="Arial" w:hAnsi="Arial" w:cs="Arial"/>
          <w:sz w:val="22"/>
          <w:szCs w:val="22"/>
        </w:rPr>
      </w:pPr>
      <w:bookmarkStart w:id="0" w:name="_GoBack"/>
      <w:bookmarkEnd w:id="0"/>
    </w:p>
    <w:p w:rsidR="000E798B" w:rsidRPr="00A32981" w:rsidRDefault="000E798B" w:rsidP="005B12FE">
      <w:pPr>
        <w:rPr>
          <w:rFonts w:ascii="Arial" w:hAnsi="Arial" w:cs="Arial"/>
          <w:sz w:val="22"/>
          <w:szCs w:val="22"/>
        </w:rPr>
      </w:pPr>
      <w:r w:rsidRPr="00A32981">
        <w:rPr>
          <w:rFonts w:ascii="Arial" w:hAnsi="Arial" w:cs="Arial"/>
          <w:sz w:val="22"/>
          <w:szCs w:val="22"/>
        </w:rPr>
        <w:t>These v</w:t>
      </w:r>
      <w:r w:rsidR="005B12FE" w:rsidRPr="00A32981">
        <w:rPr>
          <w:rFonts w:ascii="Arial" w:hAnsi="Arial" w:cs="Arial"/>
          <w:sz w:val="22"/>
          <w:szCs w:val="22"/>
        </w:rPr>
        <w:t>ideo</w:t>
      </w:r>
      <w:r w:rsidRPr="00A32981">
        <w:rPr>
          <w:rFonts w:ascii="Arial" w:hAnsi="Arial" w:cs="Arial"/>
          <w:sz w:val="22"/>
          <w:szCs w:val="22"/>
        </w:rPr>
        <w:t xml:space="preserve"> interviews</w:t>
      </w:r>
      <w:r w:rsidR="005B12FE" w:rsidRPr="00A32981">
        <w:rPr>
          <w:rFonts w:ascii="Arial" w:hAnsi="Arial" w:cs="Arial"/>
          <w:sz w:val="22"/>
          <w:szCs w:val="22"/>
        </w:rPr>
        <w:t xml:space="preserve"> require a password from the Issues and Resolutions lead.  Link to DWMC officers.</w:t>
      </w:r>
      <w:r w:rsidRPr="00A32981">
        <w:rPr>
          <w:rFonts w:ascii="Arial" w:hAnsi="Arial" w:cs="Arial"/>
          <w:sz w:val="22"/>
          <w:szCs w:val="22"/>
        </w:rPr>
        <w:t xml:space="preserve">  </w:t>
      </w:r>
    </w:p>
    <w:p w:rsidR="000E798B" w:rsidRPr="00A32981" w:rsidRDefault="000E798B" w:rsidP="005B12FE">
      <w:pPr>
        <w:rPr>
          <w:rFonts w:ascii="Arial" w:hAnsi="Arial" w:cs="Arial"/>
          <w:sz w:val="22"/>
          <w:szCs w:val="22"/>
        </w:rPr>
      </w:pPr>
    </w:p>
    <w:p w:rsidR="005B12FE" w:rsidRPr="00A32981" w:rsidRDefault="000E798B" w:rsidP="005B12FE">
      <w:pPr>
        <w:rPr>
          <w:rFonts w:ascii="Arial" w:hAnsi="Arial" w:cs="Arial"/>
          <w:sz w:val="22"/>
          <w:szCs w:val="22"/>
        </w:rPr>
      </w:pPr>
      <w:r w:rsidRPr="00A32981">
        <w:rPr>
          <w:rFonts w:ascii="Arial" w:hAnsi="Arial" w:cs="Arial"/>
          <w:sz w:val="22"/>
          <w:szCs w:val="22"/>
        </w:rPr>
        <w:t>If you are serious about running or working on a campaign and want iinside advice about what it takes from DWMC members, link to them below</w:t>
      </w:r>
    </w:p>
    <w:p w:rsidR="005B12FE" w:rsidRPr="00A32981" w:rsidRDefault="005B12FE" w:rsidP="005B12FE">
      <w:pPr>
        <w:rPr>
          <w:rFonts w:ascii="Arial" w:hAnsi="Arial" w:cs="Arial"/>
          <w:sz w:val="22"/>
          <w:szCs w:val="22"/>
        </w:rPr>
      </w:pPr>
    </w:p>
    <w:p w:rsidR="005B12FE" w:rsidRPr="00A32981" w:rsidRDefault="005B12FE">
      <w:pPr>
        <w:rPr>
          <w:rFonts w:ascii="Arial" w:hAnsi="Arial"/>
        </w:rPr>
      </w:pPr>
    </w:p>
    <w:p w:rsidR="005B12FE" w:rsidRPr="00A32981" w:rsidRDefault="005B12FE">
      <w:pPr>
        <w:rPr>
          <w:rFonts w:ascii="Arial" w:hAnsi="Arial"/>
        </w:rPr>
      </w:pPr>
      <w:r w:rsidRPr="00A32981">
        <w:rPr>
          <w:rFonts w:ascii="Arial" w:hAnsi="Arial"/>
        </w:rPr>
        <w:t>Name of Board of Educaiton Member in Video, date recorded.</w:t>
      </w:r>
    </w:p>
    <w:sectPr w:rsidR="005B12FE" w:rsidRPr="00A32981" w:rsidSect="006240C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15104"/>
    <w:multiLevelType w:val="hybridMultilevel"/>
    <w:tmpl w:val="94D6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F2406"/>
    <w:multiLevelType w:val="hybridMultilevel"/>
    <w:tmpl w:val="8484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74400B"/>
    <w:rsid w:val="000E798B"/>
    <w:rsid w:val="004365CE"/>
    <w:rsid w:val="005B12FE"/>
    <w:rsid w:val="006240C7"/>
    <w:rsid w:val="0074400B"/>
    <w:rsid w:val="007554B8"/>
    <w:rsid w:val="00A32981"/>
    <w:rsid w:val="00A8371E"/>
    <w:rsid w:val="00C70AF4"/>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440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00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2043</Characters>
  <Application>Microsoft Macintosh Word</Application>
  <DocSecurity>0</DocSecurity>
  <Lines>17</Lines>
  <Paragraphs>4</Paragraphs>
  <ScaleCrop>false</ScaleCrop>
  <Company>Duke Energy</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DiFraia</dc:creator>
  <cp:keywords/>
  <dc:description/>
  <cp:lastModifiedBy>Shannon Lalor</cp:lastModifiedBy>
  <cp:revision>2</cp:revision>
  <dcterms:created xsi:type="dcterms:W3CDTF">2018-10-29T16:34:00Z</dcterms:created>
  <dcterms:modified xsi:type="dcterms:W3CDTF">2018-10-29T16:34:00Z</dcterms:modified>
</cp:coreProperties>
</file>